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d68e5d52eca12c8f7e24f00f6802cb1d72b3e"/>
    <w:p>
      <w:pPr>
        <w:pStyle w:val="Heading3"/>
      </w:pPr>
      <w:r>
        <w:t xml:space="preserve">Представители компании «ЛАЙСА» и агентства Smart View встретились за бизнес-завтраком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Компания «ЛАЙСА» провела бизнес-завтрак c агентством Smart View. По традиции мероприятие проходило на 89 этаже башни «Федерация» в ресторане «Панорама 360».</w:t>
      </w:r>
      <w:r>
        <w:t xml:space="preserve"> </w:t>
      </w:r>
      <w:r>
        <w:t xml:space="preserve">Агентство и компанию связывают долгие партнерские отношения, в рамках которых реализовано множество проектов. Благодаря высокому профессионализму сотрудников и совместному творческому подходу к решению задач такое взаимодействие позволяет успешно двигаться к целям и достигать наивысших результатов.</w:t>
      </w:r>
      <w:r>
        <w:t xml:space="preserve"> </w:t>
      </w:r>
      <w:r>
        <w:t xml:space="preserve">В ходе мероприятия заместитель генерального директора по маркетингу и продажам Вероника Бордунова рассказала об основных трендах в ooh. Руководитель группы по работе с ключевыми клиентами Кристина Гогинян отметила важные и наиболее успешные кейсы в наружной рекламе.</w:t>
      </w:r>
      <w:r>
        <w:t xml:space="preserve"> </w:t>
      </w:r>
      <w:r>
        <w:t xml:space="preserve">Об indoor-носителях на вокзалах и сети цифровых ситиформатах на МЦК представителям Smart View рассказала ведущий менеджер по работе с клиентами Светлана Скворцова. Руководитель отдела спецпроектов Андрей Васюков поделился информацией о рекламных возможностях в «Сапсане», «Ласточке» и поездах дальнего следования. Руководитель отдела по развитию новых направлений Елена Тимофеева отметила особенности нестандартного проекта по брендированию станции МЦК «Лужники» для компании Hyundai. О результатах проекта рассказала генеральный директор компании Vision Валерия Ткач.</w:t>
      </w:r>
      <w:r>
        <w:t xml:space="preserve"> </w:t>
      </w:r>
      <w:r>
        <w:t xml:space="preserve">В заключении директор по маркетингу Давид Бабка рассказал о тестировании новой технологии, с помощью которой возможно измерить доходимость аудитории, видевшей рекламное сообщение на digital-билбордах и суперсайтах компании «ЛАЙСА».</w:t>
      </w:r>
      <w:r>
        <w:t xml:space="preserve"> </w:t>
      </w:r>
      <w:r>
        <w:t xml:space="preserve">После официальной части мероприятия гости насладились видами Москвы со смотровой площадки на 89 этаже в башне «Федерация» и продолжили неформальное общение.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2023-12-07T12:18:11Z</dcterms:created>
  <dcterms:modified xsi:type="dcterms:W3CDTF">2023-12-07T12:18:11Z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