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764015527a6653ed98e96df83ac05db6d5ca8"/>
    <w:p>
      <w:pPr>
        <w:pStyle w:val="Heading3"/>
      </w:pPr>
      <w:r>
        <w:t xml:space="preserve">«Яндекс» измерит аудиторию цифровой наружной рекламы в Москве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t xml:space="preserve">Для каждого экрана и времени суток «Яндекс» будет определять размер аудитории, её социально-демографические характеристики, а также число просмотренных одним человеком видео. Используя эти данные, операторы наружной рекламы смогут продавать не рекламные места, а аудиторию – как в интернет-рекламе. А рекламодатели получат возможность оценить эффективность текущих кампаний.</w:t>
      </w:r>
      <w:r>
        <w:t xml:space="preserve"> </w:t>
      </w:r>
      <w:r>
        <w:t xml:space="preserve">«Одна из проблем на рынке наружной рекламы – это нехватка данных об аудитории. Вместе с коллегами из компании «ЭСПАР-Аналитик» мы хотим предложить новую модель измерений, построенную на интернет-технологиях. Если она будет востребована, в перспективе можно будет создать такой механизм продажи рекламы, когда цифровые экраны и время размещения будут автоматически подбираться так, чтобы достичь желаемого эффекта», – рассказывает руководитель проекта Фёдор Голубев.</w:t>
      </w:r>
      <w:r>
        <w:t xml:space="preserve"> </w:t>
      </w:r>
      <w:r>
        <w:t xml:space="preserve">«Такого рода проекты могут помочь рынку наружной рекламы преодолеть кризис. Благодаря новой модели измерений рекламодатели смогут покупать ровно ту аудиторию, которая им нужна, – говорит генеральный директор компании «ЭСПАР-Аналитик» Андрей Берёзкин. – Мы разделяем подходы команды Яндекса, которая применяет интернет-технологии в разных сферах бизнеса, в том числе в наружной рекламе. Уверены, что будущее за инструментальными методами исследований».</w:t>
      </w:r>
      <w:r>
        <w:t xml:space="preserve"> </w:t>
      </w:r>
      <w:r>
        <w:t xml:space="preserve">Измерения строятся на геоинформационных и рекламных технологиях Яндекса. Основная аудитория цифровых экранов — это проезжающие мимо водители. Располагая данными сервиса «Яндекс.Пробки» о загруженности дорог и знаниями о месячной аудитории экранов, «Яндекс» вычисляет аудиторию каждого из них за любой период времени. А социально-демографические характеристики помогает определить технология Крипта: она позволяет анализировать обезличенные данные пользователей мобильных приложений, передающих данные о своём перемещении.</w:t>
      </w:r>
      <w:r>
        <w:t xml:space="preserve"> </w:t>
      </w:r>
      <w:r>
        <w:t xml:space="preserve">«Мы очень рады этой новости, так как Gallery – основной клиент для этих данных. Мы – крупнейший оператор цифровой наружной рекламы в России в настоящий момент. У нас в арсенале достаточно цифровых рекламных конструкций, чтобы рекламодатель мог реализовать на них полноохватную кампанию. Если мы будем знать точную аудиторию каждого часа, то сможем программировать показы рекламы и брать с рекламодателей оплату в зависимости от аудитории кампании, а не за факт размещения на конструкции, как это происходит сейчас. Мы совершенно к этому готовы. Это новый уровень эффективности для наружной рекламы», – отмечает вице-президент Gallery по коммерческой деятельности Мария Смирнова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http://gorinfor.mos.ru/presscenter/news/detail/3821591.html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21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21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2023-09-20T16:07:36Z</dcterms:created>
  <dcterms:modified xsi:type="dcterms:W3CDTF">2023-09-20T16:07:36Z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