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еждународная-премия-мывместе---2024"/>
    <w:p>
      <w:pPr>
        <w:pStyle w:val="Heading3"/>
      </w:pPr>
      <w:r>
        <w:t xml:space="preserve">МЕЖДУНАРОДНАЯ ПРЕМИЯ #МЫВМЕСТЕ - 2024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t xml:space="preserve">Основной целью Премии является признание и поддержка лидеров общественно значимых инициатив, направленных на помощь людям и улучшение качества жизни в Российской Федерации и мире. Участниками станут субъекты Российской Федерации, муниципальные образования, представители бизнеса, некоммерческих организаций и волонтеры со всей страны. Награду победителям в течение последних 8 лет вручает Президент Российской Федерации Владимир Путин. </w:t>
      </w:r>
      <w:r>
        <w:br/>
      </w:r>
      <w:r>
        <w:t xml:space="preserve">В 2024 году четвертый сезон национального трека Премии стартовал 2 марта 2024 года в рамках Всемирного фестиваля молодежи. Заявочная кампания продлится до 3 июня 2024 года. Для участия необходимо </w:t>
      </w:r>
      <w:hyperlink r:id="rId20">
        <w:r>
          <w:rPr>
            <w:rStyle w:val="Hyperlink"/>
          </w:rPr>
          <w:t xml:space="preserve">зарегистрироваться на портале Премии</w:t>
        </w:r>
      </w:hyperlink>
      <w:r>
        <w:t xml:space="preserve"> </w:t>
      </w:r>
      <w:r>
        <w:t xml:space="preserve">. Награждение победителей пройдет на Международном форуме гражданского участия #МЫВМЕСТЕ в Москве в декабре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http://gorinfor.mos.ru/presscenter/news/detail/12298910.html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298910.html" TargetMode="External" /><Relationship Type="http://schemas.openxmlformats.org/officeDocument/2006/relationships/hyperlink" Id="rId20" Target="https://xn--e1aglkf7g.xn--b1agazb5ah1e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298910.html" TargetMode="External" /><Relationship Type="http://schemas.openxmlformats.org/officeDocument/2006/relationships/hyperlink" Id="rId20" Target="https://xn--e1aglkf7g.xn--b1agazb5ah1e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2025-07-25T23:56:57Z</dcterms:created>
  <dcterms:modified xsi:type="dcterms:W3CDTF">2025-07-25T23:56:57Z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