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b07cfde9a18e5ddcede65b348fd2c699e54f0"/>
    <w:p>
      <w:pPr>
        <w:pStyle w:val="Heading3"/>
      </w:pPr>
      <w:r>
        <w:t xml:space="preserve">Стартовал приём заявок на Международную Премию #МЫВМЕСТЕ 2023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18 февраля стартовал третий сезон Международной Премии #МЫВМЕСТЕ 2023. Об этом объявили во время проведения Общероссийского семинара региональных штабов #МЫВМЕСТЕ, который проходит в Ростове-на-Дону. Цель Премии – поддержать значимые инициативы, направленные на помощь людям и улучшение качества жизни в России и мире. Она была запущена по поручению Президента России Владимира Путина.</w:t>
      </w:r>
      <w:r>
        <w:br/>
      </w:r>
      <w:r>
        <w:br/>
      </w:r>
      <w:r>
        <w:t xml:space="preserve">18 февраля в Ростове-на-Дону объявлен старт заявочной кампании Международной Премии #МЫВМЕСТЕ. Общий грантовый фонд Премии в 2023 году – 90 млн рублей. Участники смогут подать заявку в 11 номинациях в различных сферах, в том числе: помощь гражданам, экология, туризм, раскрытие талантов и воспитание личности, развитие здравоохранения и культуры здорового образа жизни, сохранение исторической памяти и многое другое. В этом году есть некоторые нововведения. Появились номинация «Обучение служением» и спецноминация «Наставничество года».</w:t>
      </w:r>
      <w:r>
        <w:br/>
      </w:r>
      <w:r>
        <w:br/>
      </w:r>
      <w:r>
        <w:t xml:space="preserve">Участниками могут стать российские и иностранные граждане старше 14 лет, НКО, учреждения, представители бизнеса и медиасферы, реализующие общественные инициативы.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«Полуфинал Премии пройдёт в формате очной защиты на окружных форумах добровольцев #МЫВМЕСТЕ, – добавляют организаторы. – Участники получат уникальную возможность пройти специальную образовательную программу и улучшить свои проекты, применив на практике советы от федеральных экспертов».</w:t>
      </w:r>
      <w:r>
        <w:br/>
      </w:r>
      <w:r>
        <w:br/>
      </w:r>
      <w:r>
        <w:t xml:space="preserve">Свои проекты финалисты будут защищать в Москве очно. А победители Международной Премии #МЫВМЕСТЕ смогут выбрать себе наставника из числа членов Оргкомитета, известных государственных и общественных деятелей, первых лиц страны.</w:t>
      </w:r>
      <w:r>
        <w:br/>
      </w:r>
      <w:r>
        <w:br/>
      </w:r>
      <w:r>
        <w:t xml:space="preserve">Кроме того, они получат общественное признание, грант на реализацию инициативы до 3 млн рублей, путешествие по России от программы «Больше, чем путешествие», информационную поддержку от партнёров. Вместе с этим, они смогут пройти обучение в Центре Знаний «Машук», Мастерской управления «Сенеж», Университете креативных индустрий от арт-кластера «Таврида».</w:t>
      </w:r>
      <w:r>
        <w:br/>
      </w:r>
      <w:r>
        <w:br/>
      </w:r>
      <w:r>
        <w:t xml:space="preserve">В 2022 году на Премии поступило более 30 тыс. заявок из всех регионов России. Церемония награждения, на которой лауреатов поздравил Президент России Владимир Путин, прошла 5-7 декабря в московском Центральном выставочном зале Манеж на Международном форуме гражданского участия #МЫВМЕСТЕ.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http://gorinfor.mos.ru/presscenter/news/detail/11471596.html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1471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1471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2024-06-26T22:00:19Z</dcterms:created>
  <dcterms:modified xsi:type="dcterms:W3CDTF">2024-06-26T22:00:19Z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